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35" w:rsidRDefault="00640EAA" w:rsidP="00640EAA">
      <w:pPr>
        <w:jc w:val="center"/>
        <w:rPr>
          <w:rFonts w:ascii="Arial" w:hAnsi="Arial" w:cs="Arial"/>
          <w:b/>
          <w:sz w:val="24"/>
          <w:szCs w:val="24"/>
        </w:rPr>
      </w:pPr>
      <w:r w:rsidRPr="00640EAA">
        <w:rPr>
          <w:rFonts w:ascii="Arial" w:hAnsi="Arial" w:cs="Arial"/>
          <w:b/>
          <w:sz w:val="24"/>
          <w:szCs w:val="24"/>
        </w:rPr>
        <w:t>AZHOC Legislative update</w:t>
      </w:r>
    </w:p>
    <w:p w:rsidR="007C4AB7" w:rsidRDefault="007C4AB7" w:rsidP="00640EAA">
      <w:pPr>
        <w:jc w:val="center"/>
        <w:rPr>
          <w:rFonts w:ascii="Arial" w:hAnsi="Arial" w:cs="Arial"/>
          <w:b/>
          <w:sz w:val="24"/>
          <w:szCs w:val="24"/>
        </w:rPr>
      </w:pPr>
      <w:r>
        <w:rPr>
          <w:rFonts w:ascii="Arial" w:hAnsi="Arial" w:cs="Arial"/>
          <w:b/>
          <w:sz w:val="24"/>
          <w:szCs w:val="24"/>
        </w:rPr>
        <w:t>January 6, 2018</w:t>
      </w:r>
    </w:p>
    <w:p w:rsidR="00640EAA" w:rsidRDefault="00640EAA" w:rsidP="00640EAA">
      <w:pPr>
        <w:rPr>
          <w:rFonts w:ascii="Arial" w:hAnsi="Arial" w:cs="Arial"/>
          <w:sz w:val="24"/>
          <w:szCs w:val="24"/>
        </w:rPr>
      </w:pPr>
    </w:p>
    <w:p w:rsidR="00556541" w:rsidRDefault="00640EAA" w:rsidP="00640EAA">
      <w:pPr>
        <w:rPr>
          <w:rFonts w:ascii="Arial" w:hAnsi="Arial" w:cs="Arial"/>
          <w:sz w:val="24"/>
          <w:szCs w:val="24"/>
        </w:rPr>
      </w:pPr>
      <w:r>
        <w:rPr>
          <w:rFonts w:ascii="Arial" w:hAnsi="Arial" w:cs="Arial"/>
          <w:sz w:val="24"/>
          <w:szCs w:val="24"/>
        </w:rPr>
        <w:tab/>
        <w:t>As the 2018 Legislative session is set to begin at noon on Monday January 8</w:t>
      </w:r>
      <w:r w:rsidRPr="00640EAA">
        <w:rPr>
          <w:rFonts w:ascii="Arial" w:hAnsi="Arial" w:cs="Arial"/>
          <w:sz w:val="24"/>
          <w:szCs w:val="24"/>
          <w:vertAlign w:val="superscript"/>
        </w:rPr>
        <w:t>th</w:t>
      </w:r>
      <w:r>
        <w:rPr>
          <w:rFonts w:ascii="Arial" w:hAnsi="Arial" w:cs="Arial"/>
          <w:sz w:val="24"/>
          <w:szCs w:val="24"/>
        </w:rPr>
        <w:t xml:space="preserve"> it is appropriate that I update you all on the current status of our legislative effort to this point. </w:t>
      </w:r>
    </w:p>
    <w:p w:rsidR="00556541" w:rsidRDefault="00640EAA" w:rsidP="00556541">
      <w:pPr>
        <w:ind w:firstLine="720"/>
        <w:rPr>
          <w:rFonts w:ascii="Arial" w:hAnsi="Arial" w:cs="Arial"/>
          <w:sz w:val="24"/>
          <w:szCs w:val="24"/>
        </w:rPr>
      </w:pPr>
      <w:r>
        <w:rPr>
          <w:rFonts w:ascii="Arial" w:hAnsi="Arial" w:cs="Arial"/>
          <w:sz w:val="24"/>
          <w:szCs w:val="24"/>
        </w:rPr>
        <w:t>To date I’ve personally met with 35 legislators and had ½ hour opportunities to discuss our group and our mission and to review our legislative proposals for this year. All of this was made possible by the assistance of Patricia Cowen to press the legislative assistance to schedule these appointments. I have an additional 10 appointments scheduled throughout January</w:t>
      </w:r>
      <w:r w:rsidR="007C4AB7">
        <w:rPr>
          <w:rFonts w:ascii="Arial" w:hAnsi="Arial" w:cs="Arial"/>
          <w:sz w:val="24"/>
          <w:szCs w:val="24"/>
        </w:rPr>
        <w:t xml:space="preserve">, and we continue to push for more appointments with targeted legislators. </w:t>
      </w:r>
      <w:r>
        <w:rPr>
          <w:rFonts w:ascii="Arial" w:hAnsi="Arial" w:cs="Arial"/>
          <w:sz w:val="24"/>
          <w:szCs w:val="24"/>
        </w:rPr>
        <w:t xml:space="preserve"> </w:t>
      </w:r>
      <w:r w:rsidR="00306BD5">
        <w:rPr>
          <w:rFonts w:ascii="Arial" w:hAnsi="Arial" w:cs="Arial"/>
          <w:sz w:val="24"/>
          <w:szCs w:val="24"/>
        </w:rPr>
        <w:t xml:space="preserve">I’ve also met with the majority and minority policy advisors of both houses as well as the policy advisor for the governor, to make sure that they all understand what we are proposing and why it is vital that we get this legislation passed. </w:t>
      </w:r>
      <w:r>
        <w:rPr>
          <w:rFonts w:ascii="Arial" w:hAnsi="Arial" w:cs="Arial"/>
          <w:sz w:val="24"/>
          <w:szCs w:val="24"/>
        </w:rPr>
        <w:t xml:space="preserve">I’ve been received well and have made our points as to why these legislators should support our proposals, not one has reflected any </w:t>
      </w:r>
      <w:r w:rsidR="00306BD5">
        <w:rPr>
          <w:rFonts w:ascii="Arial" w:hAnsi="Arial" w:cs="Arial"/>
          <w:sz w:val="24"/>
          <w:szCs w:val="24"/>
        </w:rPr>
        <w:t xml:space="preserve">disagreement or opposition to what they heard. While I believe that each of these legislators will support our proposals in any vote no one will get an opportunity to vote on those issue unless a bill gets sponsored and actually dropped for consideration. </w:t>
      </w:r>
    </w:p>
    <w:p w:rsidR="00640EAA" w:rsidRDefault="00306BD5" w:rsidP="00556541">
      <w:pPr>
        <w:ind w:firstLine="720"/>
        <w:rPr>
          <w:rFonts w:ascii="Arial" w:hAnsi="Arial" w:cs="Arial"/>
          <w:sz w:val="24"/>
          <w:szCs w:val="24"/>
        </w:rPr>
      </w:pPr>
      <w:r>
        <w:rPr>
          <w:rFonts w:ascii="Arial" w:hAnsi="Arial" w:cs="Arial"/>
          <w:sz w:val="24"/>
          <w:szCs w:val="24"/>
        </w:rPr>
        <w:t xml:space="preserve">To date I’ve solicited two confirmed sponsors for our legislation. Senator Steve Smith has agreed to sponsor our Duties and Standards Legislation and Representative Todd Clodfelter has agreed to sponsor our Open meeting Legislation. I’ll inform all of you when both these bills are dropped and would appreciate it if all of you would write a quick e-mail to each of these legislators thanking them for sponsoring these bills. Their </w:t>
      </w:r>
      <w:r w:rsidR="00216ED3">
        <w:rPr>
          <w:rFonts w:ascii="Arial" w:hAnsi="Arial" w:cs="Arial"/>
          <w:sz w:val="24"/>
          <w:szCs w:val="24"/>
        </w:rPr>
        <w:t>e-mails ar</w:t>
      </w:r>
      <w:r>
        <w:rPr>
          <w:rFonts w:ascii="Arial" w:hAnsi="Arial" w:cs="Arial"/>
          <w:sz w:val="24"/>
          <w:szCs w:val="24"/>
        </w:rPr>
        <w:t xml:space="preserve">e </w:t>
      </w:r>
      <w:hyperlink r:id="rId4" w:history="1">
        <w:r w:rsidR="00216ED3" w:rsidRPr="00580AAA">
          <w:rPr>
            <w:rStyle w:val="Hyperlink"/>
            <w:rFonts w:ascii="Arial" w:hAnsi="Arial" w:cs="Arial"/>
            <w:sz w:val="24"/>
            <w:szCs w:val="24"/>
          </w:rPr>
          <w:t>stsmith@azleg.gov</w:t>
        </w:r>
      </w:hyperlink>
      <w:r w:rsidR="00216ED3">
        <w:rPr>
          <w:rFonts w:ascii="Arial" w:hAnsi="Arial" w:cs="Arial"/>
          <w:sz w:val="24"/>
          <w:szCs w:val="24"/>
        </w:rPr>
        <w:t xml:space="preserve"> </w:t>
      </w:r>
      <w:r>
        <w:rPr>
          <w:rFonts w:ascii="Arial" w:hAnsi="Arial" w:cs="Arial"/>
          <w:sz w:val="24"/>
          <w:szCs w:val="24"/>
        </w:rPr>
        <w:t xml:space="preserve">and </w:t>
      </w:r>
      <w:hyperlink r:id="rId5" w:history="1">
        <w:r w:rsidRPr="00580AAA">
          <w:rPr>
            <w:rStyle w:val="Hyperlink"/>
            <w:rFonts w:ascii="Arial" w:hAnsi="Arial" w:cs="Arial"/>
            <w:sz w:val="24"/>
            <w:szCs w:val="24"/>
          </w:rPr>
          <w:t>tclodfelter@azleg.gov</w:t>
        </w:r>
      </w:hyperlink>
      <w:r>
        <w:rPr>
          <w:rFonts w:ascii="Arial" w:hAnsi="Arial" w:cs="Arial"/>
          <w:sz w:val="24"/>
          <w:szCs w:val="24"/>
        </w:rPr>
        <w:t xml:space="preserve"> respectfully</w:t>
      </w:r>
      <w:r w:rsidR="00216ED3">
        <w:rPr>
          <w:rFonts w:ascii="Arial" w:hAnsi="Arial" w:cs="Arial"/>
          <w:sz w:val="24"/>
          <w:szCs w:val="24"/>
        </w:rPr>
        <w:t>. Senator Kavanagh had agreed to sponsor our resale disclosure proposal but based on opposition by CAI, AACM and the Realtors the senator has backed out on sponsoring that legislatio</w:t>
      </w:r>
      <w:r w:rsidR="007C4AB7">
        <w:rPr>
          <w:rFonts w:ascii="Arial" w:hAnsi="Arial" w:cs="Arial"/>
          <w:sz w:val="24"/>
          <w:szCs w:val="24"/>
        </w:rPr>
        <w:t>n. The senator requested</w:t>
      </w:r>
      <w:r w:rsidR="00216ED3">
        <w:rPr>
          <w:rFonts w:ascii="Arial" w:hAnsi="Arial" w:cs="Arial"/>
          <w:sz w:val="24"/>
          <w:szCs w:val="24"/>
        </w:rPr>
        <w:t xml:space="preserve"> stakeholder meeting with all three of these groups and based on their lame and self-centered reasons for opposing this legislation refused to simply do the right thing for the homeowners in this state. All is not lost here because I refused to water down this bill and continued to pitch this bill on its fundamental objectives and last week had one Representative ask to look over the actual details of the proposal over the weekend along with a second bill and get back to me on his potential sponsorship. This Representative shared a story with me where his daughter was so abused by her HOA that it affected her health </w:t>
      </w:r>
      <w:r w:rsidR="00556541">
        <w:rPr>
          <w:rFonts w:ascii="Arial" w:hAnsi="Arial" w:cs="Arial"/>
          <w:sz w:val="24"/>
          <w:szCs w:val="24"/>
        </w:rPr>
        <w:t xml:space="preserve">significantly. He understands firsthand how abuses in these communities can affect real people. Other Legislators have expressed desires to potentially sponsor some of our remaining proposals but have not yet committed. Many would agree to co-sponsor any of our proposals as long as someone steps forward to be the prime sponsor. The Senate and </w:t>
      </w:r>
      <w:r w:rsidR="00556541">
        <w:rPr>
          <w:rFonts w:ascii="Arial" w:hAnsi="Arial" w:cs="Arial"/>
          <w:sz w:val="24"/>
          <w:szCs w:val="24"/>
        </w:rPr>
        <w:lastRenderedPageBreak/>
        <w:t>House Bill request deadline is January 16</w:t>
      </w:r>
      <w:r w:rsidR="00556541" w:rsidRPr="00556541">
        <w:rPr>
          <w:rFonts w:ascii="Arial" w:hAnsi="Arial" w:cs="Arial"/>
          <w:sz w:val="24"/>
          <w:szCs w:val="24"/>
          <w:vertAlign w:val="superscript"/>
        </w:rPr>
        <w:t>th</w:t>
      </w:r>
      <w:r w:rsidR="00556541">
        <w:rPr>
          <w:rFonts w:ascii="Arial" w:hAnsi="Arial" w:cs="Arial"/>
          <w:sz w:val="24"/>
          <w:szCs w:val="24"/>
        </w:rPr>
        <w:t xml:space="preserve"> for the Senate and January 22</w:t>
      </w:r>
      <w:r w:rsidR="00556541" w:rsidRPr="00556541">
        <w:rPr>
          <w:rFonts w:ascii="Arial" w:hAnsi="Arial" w:cs="Arial"/>
          <w:sz w:val="24"/>
          <w:szCs w:val="24"/>
          <w:vertAlign w:val="superscript"/>
        </w:rPr>
        <w:t>nd</w:t>
      </w:r>
      <w:r w:rsidR="00556541">
        <w:rPr>
          <w:rFonts w:ascii="Arial" w:hAnsi="Arial" w:cs="Arial"/>
          <w:sz w:val="24"/>
          <w:szCs w:val="24"/>
        </w:rPr>
        <w:t xml:space="preserve"> for the House. I must get prime sponsors for these proposals prior to those respective dates. </w:t>
      </w:r>
      <w:bookmarkStart w:id="0" w:name="_GoBack"/>
      <w:bookmarkEnd w:id="0"/>
    </w:p>
    <w:p w:rsidR="00D0071B" w:rsidRDefault="00D0071B" w:rsidP="00556541">
      <w:pPr>
        <w:ind w:firstLine="720"/>
        <w:rPr>
          <w:rFonts w:ascii="Arial" w:hAnsi="Arial" w:cs="Arial"/>
          <w:sz w:val="24"/>
          <w:szCs w:val="24"/>
        </w:rPr>
      </w:pPr>
      <w:r>
        <w:rPr>
          <w:rFonts w:ascii="Arial" w:hAnsi="Arial" w:cs="Arial"/>
          <w:sz w:val="24"/>
          <w:szCs w:val="24"/>
        </w:rPr>
        <w:t>While I’ll provide more detailed descriptions of each of our proposals in a separate update I’ve attached the Summary Document with key aspects of each proposal and a copy of each of our five current proposals here:</w:t>
      </w:r>
    </w:p>
    <w:p w:rsidR="00D0071B" w:rsidRDefault="00D0071B" w:rsidP="00556541">
      <w:pPr>
        <w:ind w:firstLine="720"/>
        <w:rPr>
          <w:rFonts w:ascii="Arial" w:hAnsi="Arial" w:cs="Arial"/>
          <w:sz w:val="24"/>
          <w:szCs w:val="24"/>
        </w:rPr>
      </w:pPr>
      <w:r>
        <w:rPr>
          <w:rFonts w:ascii="Arial" w:hAnsi="Arial" w:cs="Arial"/>
          <w:sz w:val="24"/>
          <w:szCs w:val="24"/>
        </w:rPr>
        <w:t xml:space="preserve"> </w:t>
      </w:r>
    </w:p>
    <w:p w:rsidR="00D0071B" w:rsidRPr="00640EAA" w:rsidRDefault="00D0071B" w:rsidP="00556541">
      <w:pPr>
        <w:ind w:firstLine="720"/>
        <w:rPr>
          <w:rFonts w:ascii="Arial" w:hAnsi="Arial" w:cs="Arial"/>
          <w:sz w:val="24"/>
          <w:szCs w:val="24"/>
        </w:rPr>
      </w:pPr>
    </w:p>
    <w:sectPr w:rsidR="00D0071B" w:rsidRPr="0064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AA"/>
    <w:rsid w:val="00216ED3"/>
    <w:rsid w:val="00306BD5"/>
    <w:rsid w:val="00556541"/>
    <w:rsid w:val="00640EAA"/>
    <w:rsid w:val="007C4AB7"/>
    <w:rsid w:val="00D0071B"/>
    <w:rsid w:val="00D9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5421E-ED2B-4CD1-AC07-8644355A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lodfelter@azleg.gov" TargetMode="External"/><Relationship Id="rId4" Type="http://schemas.openxmlformats.org/officeDocument/2006/relationships/hyperlink" Target="mailto:stsmith@azle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DJLegere</dc:creator>
  <cp:keywords/>
  <dc:description/>
  <cp:lastModifiedBy>DJLegere</cp:lastModifiedBy>
  <cp:revision>1</cp:revision>
  <dcterms:created xsi:type="dcterms:W3CDTF">2018-01-06T13:29:00Z</dcterms:created>
  <dcterms:modified xsi:type="dcterms:W3CDTF">2018-01-06T14:32:00Z</dcterms:modified>
</cp:coreProperties>
</file>